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Cs/>
          <w:sz w:val="44"/>
          <w:szCs w:val="44"/>
        </w:rPr>
        <w:t>报备材料的真实性声明</w:t>
      </w:r>
    </w:p>
    <w:bookmarkEnd w:id="0"/>
    <w:p>
      <w:pPr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永泰县商务局：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单位严格按照《永泰县关于完善县乡村三级物流配送体系建设方案》要求进行项目报备，对所填报的各项内容和递交的报备材料的有效性、合法性、合规性以及真实性作出保证，所有复印件均与原件完全相同，如有虚构、失实、欺诈等情况，愿意承担由此引致的全部责任和后果。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ind w:right="640" w:firstLine="3040" w:firstLineChars="9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申请单位（盖章）：    </w:t>
      </w:r>
    </w:p>
    <w:p>
      <w:pPr>
        <w:ind w:right="640" w:firstLine="480" w:firstLineChars="1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申请单位法人代表或负责人（签章）：       </w:t>
      </w:r>
    </w:p>
    <w:p>
      <w:pPr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年   月  日</w:t>
      </w:r>
    </w:p>
    <w:p>
      <w:pPr>
        <w:jc w:val="right"/>
        <w:rPr>
          <w:rFonts w:hint="eastAsia" w:ascii="仿宋_GB2312" w:hAnsi="宋体" w:eastAsia="仿宋_GB2312"/>
          <w:sz w:val="32"/>
          <w:szCs w:val="32"/>
        </w:rPr>
      </w:pPr>
    </w:p>
    <w:p>
      <w:pPr>
        <w:jc w:val="right"/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2686B"/>
    <w:rsid w:val="2C32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2020-06-17T02:30:00Z</dcterms:created>
  <dc:creator>Jonas</dc:creator>
  <cp:lastModifiedBy>Jonas</cp:lastModifiedBy>
  <dcterms:modified xsi:type="dcterms:W3CDTF">2020-06-17T02:32:49Z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