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3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3616"/>
        <w:gridCol w:w="883"/>
        <w:gridCol w:w="879"/>
        <w:gridCol w:w="883"/>
        <w:gridCol w:w="883"/>
        <w:gridCol w:w="759"/>
        <w:gridCol w:w="876"/>
        <w:gridCol w:w="759"/>
        <w:gridCol w:w="1010"/>
        <w:gridCol w:w="105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3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2022年永泰县粮食产能区增产模式攻关与推广项目补助资金汇总表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项目实施单位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实施面积（亩）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良种（元）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新肥料及测土配方施肥（元）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新农药及统防统治（元）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太阳能杀虫灯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再生稻（元）</w:t>
            </w:r>
          </w:p>
        </w:tc>
        <w:tc>
          <w:tcPr>
            <w:tcW w:w="2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稻渔补助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数量（台）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2022年新建（元）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第二年实施（元）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永泰县塘前乡志昂家庭农场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永泰县巫峰生态农业专业合作社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/>
                <w:iCs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永泰县金叶熙家庭农场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永泰县云顶长生缘生态农业专业合作社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/>
                <w:iCs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永泰县岭路马附家庭农场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/>
                <w:iCs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永泰县振清家庭农场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福州富竹里生态农业发展有限公司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永泰县齐丰农业专业合作社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永泰县兴禾生态家庭农场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福建大森林硕丰生态农业发展有限公司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永泰县盖洋云山农场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永泰县新云家庭农场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永泰县晋演家庭家场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永泰县三对厝农业发展有限公司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36400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285600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永泰县鸿年生态农业有限公司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永泰县同安镇大龙山家庭农场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永泰县雅盛农场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/>
                <w:iCs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福建骐福生态农业发展有限公司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/>
                <w:iCs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永泰县园丰农民专业合作社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34400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永泰县昌农农业专业合作社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永泰大嘉香米农业专业合作社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16960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福建绿之优农业科技有限公司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永泰县宗吕家庭农场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永泰县光荣家庭农场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永泰县名山生态农业发展有限公司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永泰县方壶山下生态农场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28800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永泰县福安康农林专业合作社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/>
                <w:iCs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永泰县盘谷山元农场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永泰县鸿年生态农业有限公司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永泰县砚峰卓悦家庭农场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永泰县鸿诺家庭农场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永泰县黄以裕家庭农场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/>
                <w:iCs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永泰县瀚泰生态农业专业合作社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永泰县丹鹤云端农业专业合作社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永泰县腾云聚福园农场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永泰县千马园生态农业专业合作社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永泰县丹台绿源农业专业合作社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永泰县金源农业专业合作社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21920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永泰县乐居美家庭林场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5872.5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400450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320360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192000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2081775</w:t>
            </w:r>
          </w:p>
        </w:tc>
      </w:tr>
    </w:tbl>
    <w:p>
      <w:pPr>
        <w:ind w:firstLine="560" w:firstLineChars="200"/>
        <w:jc w:val="right"/>
        <w:rPr>
          <w:rFonts w:hint="eastAsia" w:ascii="仿宋" w:hAnsi="仿宋" w:eastAsia="仿宋" w:cs="仿宋"/>
          <w:color w:val="000000"/>
          <w:sz w:val="28"/>
          <w:szCs w:val="28"/>
        </w:rPr>
      </w:pPr>
    </w:p>
    <w:sectPr>
      <w:pgSz w:w="16838" w:h="11906" w:orient="landscape"/>
      <w:pgMar w:top="1746" w:right="1440" w:bottom="140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OGVlMDMxZjUwYTM1ODcwOWY1YzA0MmY5Yjk0Y2UifQ=="/>
  </w:docVars>
  <w:rsids>
    <w:rsidRoot w:val="0C502941"/>
    <w:rsid w:val="004674E1"/>
    <w:rsid w:val="0047180A"/>
    <w:rsid w:val="0062490E"/>
    <w:rsid w:val="006A2317"/>
    <w:rsid w:val="007815F4"/>
    <w:rsid w:val="007968FE"/>
    <w:rsid w:val="00846BF3"/>
    <w:rsid w:val="00AA2205"/>
    <w:rsid w:val="00ED208B"/>
    <w:rsid w:val="084C3E8B"/>
    <w:rsid w:val="0C502941"/>
    <w:rsid w:val="17D85765"/>
    <w:rsid w:val="1B23671D"/>
    <w:rsid w:val="2567521F"/>
    <w:rsid w:val="2C0B7A02"/>
    <w:rsid w:val="34C653EA"/>
    <w:rsid w:val="394759B0"/>
    <w:rsid w:val="3E557469"/>
    <w:rsid w:val="3F2B7424"/>
    <w:rsid w:val="40F6660D"/>
    <w:rsid w:val="43690D43"/>
    <w:rsid w:val="4AEF6E44"/>
    <w:rsid w:val="4E3113DF"/>
    <w:rsid w:val="4FD64F33"/>
    <w:rsid w:val="588E7696"/>
    <w:rsid w:val="60742B21"/>
    <w:rsid w:val="64C25896"/>
    <w:rsid w:val="69FA4F46"/>
    <w:rsid w:val="7891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</w:p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/>
      <w:sz w:val="18"/>
      <w:szCs w:val="18"/>
    </w:rPr>
  </w:style>
  <w:style w:type="paragraph" w:customStyle="1" w:styleId="11">
    <w:name w:val="p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5</Pages>
  <Words>1311</Words>
  <Characters>2263</Characters>
  <Lines>5</Lines>
  <Paragraphs>1</Paragraphs>
  <TotalTime>23</TotalTime>
  <ScaleCrop>false</ScaleCrop>
  <LinksUpToDate>false</LinksUpToDate>
  <CharactersWithSpaces>2264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2020-11-15T04:12:00Z</dcterms:created>
  <dc:creator>Administrator</dc:creator>
  <cp:lastModifiedBy>婉妹</cp:lastModifiedBy>
  <cp:lastPrinted>2021-11-26T00:25:00Z</cp:lastPrinted>
  <dcterms:modified xsi:type="dcterms:W3CDTF">2023-01-09T09:30:00Z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AE3EB0DE168E423F8D1A7DC267DF1CD3</vt:lpwstr>
  </property>
</Properties>
</file>