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40A" w:rsidRPr="00DD30F7" w:rsidRDefault="0092640A" w:rsidP="0092640A">
      <w:pPr>
        <w:spacing w:line="596" w:lineRule="exact"/>
        <w:textAlignment w:val="top"/>
        <w:outlineLvl w:val="0"/>
        <w:rPr>
          <w:rFonts w:ascii="黑体" w:eastAsia="黑体" w:hAnsi="黑体" w:cs="黑体"/>
          <w:sz w:val="36"/>
          <w:szCs w:val="28"/>
          <w:lang w:bidi="ar"/>
        </w:rPr>
      </w:pPr>
      <w:r>
        <w:rPr>
          <w:rFonts w:ascii="黑体" w:eastAsia="黑体" w:hAnsi="黑体" w:cs="黑体" w:hint="eastAsia"/>
          <w:sz w:val="32"/>
          <w:szCs w:val="24"/>
          <w:lang w:bidi="ar"/>
        </w:rPr>
        <w:t>附件</w:t>
      </w:r>
      <w:r w:rsidR="00DD30F7">
        <w:rPr>
          <w:rFonts w:ascii="黑体" w:eastAsia="黑体" w:hAnsi="黑体" w:cs="黑体" w:hint="eastAsia"/>
          <w:sz w:val="32"/>
          <w:szCs w:val="24"/>
          <w:lang w:bidi="ar"/>
        </w:rPr>
        <w:t>：</w:t>
      </w:r>
    </w:p>
    <w:p w:rsidR="00D95816" w:rsidRPr="00DD30F7" w:rsidRDefault="00D95816" w:rsidP="0092640A">
      <w:pPr>
        <w:ind w:firstLineChars="200" w:firstLine="643"/>
        <w:jc w:val="center"/>
        <w:rPr>
          <w:b/>
          <w:bCs/>
          <w:sz w:val="32"/>
          <w:szCs w:val="32"/>
        </w:rPr>
      </w:pPr>
      <w:r w:rsidRPr="00DD30F7">
        <w:rPr>
          <w:rFonts w:hint="eastAsia"/>
          <w:b/>
          <w:bCs/>
          <w:sz w:val="32"/>
          <w:szCs w:val="32"/>
        </w:rPr>
        <w:t>福州市永泰县乡镇级公益性公墓地块详细规划</w:t>
      </w:r>
    </w:p>
    <w:p w:rsidR="0092640A" w:rsidRPr="00DD30F7" w:rsidRDefault="0092640A" w:rsidP="00DD30F7">
      <w:pPr>
        <w:spacing w:line="360" w:lineRule="auto"/>
        <w:ind w:firstLineChars="200" w:firstLine="643"/>
        <w:jc w:val="center"/>
        <w:rPr>
          <w:b/>
          <w:bCs/>
          <w:sz w:val="32"/>
          <w:szCs w:val="32"/>
        </w:rPr>
      </w:pPr>
      <w:r w:rsidRPr="00DD30F7">
        <w:rPr>
          <w:rFonts w:hint="eastAsia"/>
          <w:b/>
          <w:bCs/>
          <w:sz w:val="32"/>
          <w:szCs w:val="32"/>
        </w:rPr>
        <w:t>公示稿</w:t>
      </w:r>
    </w:p>
    <w:p w:rsidR="00D95816" w:rsidRPr="00DD30F7" w:rsidRDefault="0092640A" w:rsidP="00DD30F7">
      <w:pPr>
        <w:spacing w:line="36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DD30F7">
        <w:rPr>
          <w:rFonts w:ascii="仿宋_GB2312" w:eastAsia="仿宋_GB2312" w:hAnsi="仿宋_GB2312" w:cs="仿宋_GB2312" w:hint="eastAsia"/>
          <w:b/>
          <w:sz w:val="28"/>
          <w:szCs w:val="28"/>
        </w:rPr>
        <w:t>一、</w:t>
      </w:r>
      <w:r w:rsidR="00D95816" w:rsidRPr="00DD30F7">
        <w:rPr>
          <w:rFonts w:ascii="仿宋_GB2312" w:eastAsia="仿宋_GB2312" w:hAnsi="仿宋_GB2312" w:cs="仿宋_GB2312" w:hint="eastAsia"/>
          <w:b/>
          <w:sz w:val="28"/>
          <w:szCs w:val="28"/>
        </w:rPr>
        <w:t>规划目的</w:t>
      </w:r>
    </w:p>
    <w:p w:rsidR="00DD30F7" w:rsidRPr="00DD30F7" w:rsidRDefault="00DD30F7" w:rsidP="00DD30F7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  <w:lang w:bidi="ar"/>
        </w:rPr>
      </w:pPr>
      <w:r w:rsidRPr="00DD30F7">
        <w:rPr>
          <w:rFonts w:ascii="仿宋" w:eastAsia="仿宋" w:hAnsi="仿宋" w:cs="仿宋" w:hint="eastAsia"/>
          <w:sz w:val="28"/>
          <w:szCs w:val="28"/>
          <w:lang w:bidi="ar"/>
        </w:rPr>
        <w:t>殡葬工作事关人民群众切身利益，事关社会主义精神文明和生态文明建设。为深化殡葬改革，完善殡葬服务设施，全面提升殡葬管理和服务水平，指导福州市</w:t>
      </w:r>
      <w:r w:rsidRPr="00DD30F7">
        <w:rPr>
          <w:rFonts w:ascii="仿宋" w:eastAsia="仿宋" w:hAnsi="仿宋" w:cs="仿宋" w:hint="eastAsia"/>
          <w:sz w:val="28"/>
          <w:szCs w:val="28"/>
          <w:lang w:bidi="ar"/>
        </w:rPr>
        <w:t>永泰县2</w:t>
      </w:r>
      <w:r w:rsidRPr="00DD30F7">
        <w:rPr>
          <w:rFonts w:ascii="仿宋" w:eastAsia="仿宋" w:hAnsi="仿宋" w:cs="仿宋"/>
          <w:sz w:val="28"/>
          <w:szCs w:val="28"/>
          <w:lang w:bidi="ar"/>
        </w:rPr>
        <w:t>1</w:t>
      </w:r>
      <w:r w:rsidRPr="00DD30F7">
        <w:rPr>
          <w:rFonts w:ascii="仿宋" w:eastAsia="仿宋" w:hAnsi="仿宋" w:cs="仿宋" w:hint="eastAsia"/>
          <w:sz w:val="28"/>
          <w:szCs w:val="28"/>
          <w:lang w:bidi="ar"/>
        </w:rPr>
        <w:t>个乡镇级公益性公墓地块</w:t>
      </w:r>
      <w:r w:rsidRPr="00DD30F7">
        <w:rPr>
          <w:rFonts w:ascii="仿宋" w:eastAsia="仿宋" w:hAnsi="仿宋" w:cs="仿宋" w:hint="eastAsia"/>
          <w:sz w:val="28"/>
          <w:szCs w:val="28"/>
          <w:lang w:bidi="ar"/>
        </w:rPr>
        <w:t>的建设与管理，</w:t>
      </w:r>
      <w:r w:rsidR="00713F75">
        <w:rPr>
          <w:rFonts w:ascii="仿宋" w:eastAsia="仿宋" w:hAnsi="仿宋" w:cs="仿宋" w:hint="eastAsia"/>
          <w:sz w:val="28"/>
          <w:szCs w:val="28"/>
          <w:lang w:bidi="ar"/>
        </w:rPr>
        <w:t>明确</w:t>
      </w:r>
      <w:r w:rsidRPr="00DD30F7">
        <w:rPr>
          <w:rFonts w:ascii="仿宋" w:eastAsia="仿宋" w:hAnsi="仿宋" w:cs="仿宋" w:hint="eastAsia"/>
          <w:sz w:val="28"/>
          <w:szCs w:val="28"/>
          <w:lang w:bidi="ar"/>
        </w:rPr>
        <w:t>规划管理及相关控制要求</w:t>
      </w:r>
      <w:r w:rsidRPr="00DD30F7">
        <w:rPr>
          <w:rFonts w:ascii="仿宋" w:eastAsia="仿宋" w:hAnsi="仿宋" w:cs="仿宋" w:hint="eastAsia"/>
          <w:sz w:val="28"/>
          <w:szCs w:val="28"/>
          <w:lang w:bidi="ar"/>
        </w:rPr>
        <w:t>，</w:t>
      </w:r>
      <w:r w:rsidRPr="00DD30F7">
        <w:rPr>
          <w:rFonts w:ascii="仿宋" w:eastAsia="仿宋" w:hAnsi="仿宋" w:cs="仿宋" w:hint="eastAsia"/>
          <w:sz w:val="28"/>
          <w:szCs w:val="28"/>
          <w:lang w:bidi="ar"/>
        </w:rPr>
        <w:t>特编制本</w:t>
      </w:r>
      <w:r w:rsidR="00713F75">
        <w:rPr>
          <w:rFonts w:ascii="仿宋" w:eastAsia="仿宋" w:hAnsi="仿宋" w:cs="仿宋" w:hint="eastAsia"/>
          <w:sz w:val="28"/>
          <w:szCs w:val="28"/>
          <w:lang w:bidi="ar"/>
        </w:rPr>
        <w:t>详细</w:t>
      </w:r>
      <w:r w:rsidRPr="00DD30F7">
        <w:rPr>
          <w:rFonts w:ascii="仿宋" w:eastAsia="仿宋" w:hAnsi="仿宋" w:cs="仿宋" w:hint="eastAsia"/>
          <w:sz w:val="28"/>
          <w:szCs w:val="28"/>
          <w:lang w:bidi="ar"/>
        </w:rPr>
        <w:t>规划。</w:t>
      </w:r>
      <w:bookmarkStart w:id="0" w:name="_GoBack"/>
      <w:bookmarkEnd w:id="0"/>
    </w:p>
    <w:p w:rsidR="00D95816" w:rsidRPr="00DD30F7" w:rsidRDefault="00D95816" w:rsidP="00DD30F7">
      <w:pPr>
        <w:spacing w:line="36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DD30F7">
        <w:rPr>
          <w:rFonts w:ascii="仿宋_GB2312" w:eastAsia="仿宋_GB2312" w:hAnsi="仿宋_GB2312" w:cs="仿宋_GB2312" w:hint="eastAsia"/>
          <w:b/>
          <w:sz w:val="28"/>
          <w:szCs w:val="28"/>
        </w:rPr>
        <w:t>二、规划范围</w:t>
      </w:r>
    </w:p>
    <w:p w:rsidR="00DD30F7" w:rsidRPr="00DD30F7" w:rsidRDefault="00DD30F7" w:rsidP="00DD30F7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  <w:lang w:bidi="ar"/>
        </w:rPr>
      </w:pPr>
      <w:r w:rsidRPr="00DD30F7">
        <w:rPr>
          <w:rFonts w:ascii="仿宋" w:eastAsia="仿宋" w:hAnsi="仿宋" w:cs="仿宋" w:hint="eastAsia"/>
          <w:sz w:val="28"/>
          <w:szCs w:val="28"/>
          <w:lang w:bidi="ar"/>
        </w:rPr>
        <w:t>本次规划范围</w:t>
      </w:r>
      <w:r w:rsidRPr="00DD30F7">
        <w:rPr>
          <w:rFonts w:ascii="仿宋" w:eastAsia="仿宋" w:hAnsi="仿宋" w:cs="仿宋" w:hint="eastAsia"/>
          <w:sz w:val="28"/>
          <w:szCs w:val="28"/>
          <w:lang w:bidi="ar"/>
        </w:rPr>
        <w:t>涵盖永泰县2</w:t>
      </w:r>
      <w:r w:rsidRPr="00DD30F7">
        <w:rPr>
          <w:rFonts w:ascii="仿宋" w:eastAsia="仿宋" w:hAnsi="仿宋" w:cs="仿宋"/>
          <w:sz w:val="28"/>
          <w:szCs w:val="28"/>
          <w:lang w:bidi="ar"/>
        </w:rPr>
        <w:t>1</w:t>
      </w:r>
      <w:r w:rsidRPr="00DD30F7">
        <w:rPr>
          <w:rFonts w:ascii="仿宋" w:eastAsia="仿宋" w:hAnsi="仿宋" w:cs="仿宋" w:hint="eastAsia"/>
          <w:sz w:val="28"/>
          <w:szCs w:val="28"/>
          <w:lang w:bidi="ar"/>
        </w:rPr>
        <w:t>个乡镇级公益性公墓，总用地面积约1</w:t>
      </w:r>
      <w:r w:rsidRPr="00DD30F7">
        <w:rPr>
          <w:rFonts w:ascii="仿宋" w:eastAsia="仿宋" w:hAnsi="仿宋" w:cs="仿宋"/>
          <w:sz w:val="28"/>
          <w:szCs w:val="28"/>
          <w:lang w:bidi="ar"/>
        </w:rPr>
        <w:t>8.48</w:t>
      </w:r>
      <w:r w:rsidRPr="00DD30F7">
        <w:rPr>
          <w:rFonts w:ascii="仿宋" w:eastAsia="仿宋" w:hAnsi="仿宋" w:cs="仿宋" w:hint="eastAsia"/>
          <w:sz w:val="28"/>
          <w:szCs w:val="28"/>
          <w:lang w:bidi="ar"/>
        </w:rPr>
        <w:t>公顷</w:t>
      </w:r>
      <w:r w:rsidRPr="00DD30F7">
        <w:rPr>
          <w:rFonts w:ascii="仿宋" w:eastAsia="仿宋" w:hAnsi="仿宋" w:cs="仿宋" w:hint="eastAsia"/>
          <w:sz w:val="28"/>
          <w:szCs w:val="28"/>
          <w:lang w:bidi="ar"/>
        </w:rPr>
        <w:t>。</w:t>
      </w:r>
    </w:p>
    <w:p w:rsidR="00A72CB3" w:rsidRPr="00DD30F7" w:rsidRDefault="00A72CB3" w:rsidP="00DD30F7">
      <w:pPr>
        <w:spacing w:line="36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DD30F7">
        <w:rPr>
          <w:rFonts w:ascii="仿宋_GB2312" w:eastAsia="仿宋_GB2312" w:hAnsi="仿宋_GB2312" w:cs="仿宋_GB2312" w:hint="eastAsia"/>
          <w:b/>
          <w:sz w:val="28"/>
          <w:szCs w:val="28"/>
        </w:rPr>
        <w:t>三、选址</w:t>
      </w:r>
      <w:r w:rsidR="00713F75">
        <w:rPr>
          <w:rFonts w:ascii="仿宋_GB2312" w:eastAsia="仿宋_GB2312" w:hAnsi="仿宋_GB2312" w:cs="仿宋_GB2312" w:hint="eastAsia"/>
          <w:b/>
          <w:sz w:val="28"/>
          <w:szCs w:val="28"/>
        </w:rPr>
        <w:t>原则</w:t>
      </w:r>
    </w:p>
    <w:p w:rsidR="00A72CB3" w:rsidRPr="00DD30F7" w:rsidRDefault="00A72CB3" w:rsidP="00DD30F7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  <w:lang w:bidi="ar"/>
        </w:rPr>
      </w:pPr>
      <w:r w:rsidRPr="00DD30F7">
        <w:rPr>
          <w:rFonts w:ascii="仿宋" w:eastAsia="仿宋" w:hAnsi="仿宋" w:cs="仿宋" w:hint="eastAsia"/>
          <w:sz w:val="28"/>
          <w:szCs w:val="28"/>
          <w:lang w:bidi="ar"/>
        </w:rPr>
        <w:t>公墓选址应优先利用荒山脊地，禁止占用永久基本农田、生态保护红线、耕地，集约节约使用林地，不得建在水库、湖泊、河流的堤坝以及铁路、公路两侧，适当避开人口密集居住地。</w:t>
      </w:r>
    </w:p>
    <w:p w:rsidR="00D95816" w:rsidRPr="00DD30F7" w:rsidRDefault="00DD30F7" w:rsidP="00DD30F7">
      <w:pPr>
        <w:spacing w:line="36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四</w:t>
      </w:r>
      <w:r w:rsidR="00D95816" w:rsidRPr="00DD30F7">
        <w:rPr>
          <w:rFonts w:ascii="仿宋_GB2312" w:eastAsia="仿宋_GB2312" w:hAnsi="仿宋_GB2312" w:cs="仿宋_GB2312" w:hint="eastAsia"/>
          <w:b/>
          <w:sz w:val="28"/>
          <w:szCs w:val="28"/>
        </w:rPr>
        <w:t>、用地功能</w:t>
      </w:r>
    </w:p>
    <w:p w:rsidR="00DD30F7" w:rsidRDefault="00A72CB3" w:rsidP="00DD30F7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  <w:sectPr w:rsidR="00DD30F7" w:rsidSect="00C24099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DD30F7">
        <w:rPr>
          <w:rFonts w:ascii="仿宋" w:eastAsia="仿宋" w:hAnsi="仿宋" w:cs="仿宋" w:hint="eastAsia"/>
          <w:sz w:val="28"/>
          <w:szCs w:val="28"/>
          <w:lang w:bidi="ar"/>
        </w:rPr>
        <w:t>规划范围内用地主导功能为殡葬用地，规划面积</w:t>
      </w:r>
      <w:r w:rsidR="00713F75">
        <w:rPr>
          <w:rFonts w:ascii="仿宋" w:eastAsia="仿宋" w:hAnsi="仿宋" w:cs="仿宋" w:hint="eastAsia"/>
          <w:sz w:val="28"/>
          <w:szCs w:val="28"/>
          <w:lang w:bidi="ar"/>
        </w:rPr>
        <w:t>约</w:t>
      </w:r>
      <w:r w:rsidR="00DD30F7" w:rsidRPr="00DD30F7">
        <w:rPr>
          <w:rFonts w:ascii="仿宋" w:eastAsia="仿宋" w:hAnsi="仿宋" w:cs="仿宋"/>
          <w:sz w:val="28"/>
          <w:szCs w:val="28"/>
          <w:lang w:bidi="ar"/>
        </w:rPr>
        <w:t>18.48</w:t>
      </w:r>
      <w:r w:rsidRPr="00DD30F7">
        <w:rPr>
          <w:rFonts w:ascii="仿宋" w:eastAsia="仿宋" w:hAnsi="仿宋" w:cs="仿宋" w:hint="eastAsia"/>
          <w:sz w:val="28"/>
          <w:szCs w:val="28"/>
          <w:lang w:bidi="ar"/>
        </w:rPr>
        <w:t>公顷。</w:t>
      </w:r>
    </w:p>
    <w:p w:rsidR="00A72CB3" w:rsidRDefault="00167305" w:rsidP="00DD30F7">
      <w:pPr>
        <w:spacing w:line="36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五</w:t>
      </w:r>
      <w:r w:rsidR="00D95816" w:rsidRPr="00DD30F7">
        <w:rPr>
          <w:rFonts w:ascii="仿宋_GB2312" w:eastAsia="仿宋_GB2312" w:hAnsi="仿宋_GB2312" w:cs="仿宋_GB2312" w:hint="eastAsia"/>
          <w:b/>
          <w:sz w:val="28"/>
          <w:szCs w:val="28"/>
        </w:rPr>
        <w:t>、</w:t>
      </w:r>
      <w:r w:rsidR="00A72CB3" w:rsidRPr="00DD30F7">
        <w:rPr>
          <w:rFonts w:ascii="仿宋_GB2312" w:eastAsia="仿宋_GB2312" w:hAnsi="仿宋_GB2312" w:cs="仿宋_GB2312" w:hint="eastAsia"/>
          <w:b/>
          <w:sz w:val="28"/>
          <w:szCs w:val="28"/>
        </w:rPr>
        <w:t>地块</w:t>
      </w:r>
      <w:r w:rsidR="00D95816" w:rsidRPr="00DD30F7">
        <w:rPr>
          <w:rFonts w:ascii="仿宋_GB2312" w:eastAsia="仿宋_GB2312" w:hAnsi="仿宋_GB2312" w:cs="仿宋_GB2312" w:hint="eastAsia"/>
          <w:b/>
          <w:sz w:val="28"/>
          <w:szCs w:val="28"/>
        </w:rPr>
        <w:t>规划指标</w:t>
      </w:r>
    </w:p>
    <w:p w:rsidR="00C24099" w:rsidRPr="00C24099" w:rsidRDefault="00C24099" w:rsidP="00C24099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依据</w:t>
      </w:r>
      <w:r w:rsidRPr="00C24099">
        <w:rPr>
          <w:rFonts w:ascii="仿宋" w:eastAsia="仿宋" w:hAnsi="仿宋" w:cs="仿宋" w:hint="eastAsia"/>
          <w:sz w:val="28"/>
          <w:szCs w:val="28"/>
          <w:lang w:bidi="ar"/>
        </w:rPr>
        <w:t>《加强城乡公益性安葬(放)设施规划管理的指导意见》（</w:t>
      </w:r>
      <w:proofErr w:type="gramStart"/>
      <w:r w:rsidRPr="00C24099">
        <w:rPr>
          <w:rFonts w:ascii="仿宋" w:eastAsia="仿宋" w:hAnsi="仿宋" w:cs="仿宋" w:hint="eastAsia"/>
          <w:sz w:val="28"/>
          <w:szCs w:val="28"/>
          <w:lang w:bidi="ar"/>
        </w:rPr>
        <w:t>闽自然资函</w:t>
      </w:r>
      <w:proofErr w:type="gramEnd"/>
      <w:r w:rsidRPr="00C24099">
        <w:rPr>
          <w:rFonts w:ascii="仿宋" w:eastAsia="仿宋" w:hAnsi="仿宋" w:cs="仿宋" w:hint="eastAsia"/>
          <w:sz w:val="28"/>
          <w:szCs w:val="28"/>
          <w:lang w:bidi="ar"/>
        </w:rPr>
        <w:t>〔2020〕301号）、《福建省民政厅等17部门关于进一步推动殡葬改革促进殡葬事业发展的实施意见》（闽民事〔2018〕132号）、《福建省人民政府关于推进城乡公益性骨灰楼堂和公墓建设的意见》（闽政〔2014〕34号）、《城市公益性公墓建设标准》（建标182-2017）</w:t>
      </w:r>
      <w:r>
        <w:rPr>
          <w:rFonts w:ascii="仿宋" w:eastAsia="仿宋" w:hAnsi="仿宋" w:cs="仿宋" w:hint="eastAsia"/>
          <w:sz w:val="28"/>
          <w:szCs w:val="28"/>
          <w:lang w:bidi="ar"/>
        </w:rPr>
        <w:t>和《</w:t>
      </w:r>
      <w:r w:rsidRPr="00C24099">
        <w:rPr>
          <w:rFonts w:ascii="仿宋" w:eastAsia="仿宋" w:hAnsi="仿宋" w:cs="仿宋" w:hint="eastAsia"/>
          <w:sz w:val="28"/>
          <w:szCs w:val="28"/>
          <w:lang w:bidi="ar"/>
        </w:rPr>
        <w:t>福建省城镇区域详细规划编制指南（试行）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》</w:t>
      </w:r>
      <w:r w:rsidRPr="00C24099">
        <w:rPr>
          <w:rFonts w:ascii="仿宋" w:eastAsia="仿宋" w:hAnsi="仿宋" w:cs="仿宋" w:hint="eastAsia"/>
          <w:sz w:val="28"/>
          <w:szCs w:val="28"/>
          <w:lang w:bidi="ar"/>
        </w:rPr>
        <w:t>，确定永泰县公益性公墓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各地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块控制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指标如下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1276"/>
        <w:gridCol w:w="992"/>
        <w:gridCol w:w="1134"/>
        <w:gridCol w:w="1276"/>
        <w:gridCol w:w="1212"/>
        <w:gridCol w:w="987"/>
        <w:gridCol w:w="1203"/>
        <w:gridCol w:w="1053"/>
      </w:tblGrid>
      <w:tr w:rsidR="00167305" w:rsidRPr="00167305" w:rsidTr="00167305">
        <w:trPr>
          <w:trHeight w:val="148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用地规模</w:t>
            </w: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（㎡）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容积率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建筑密度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墓园区占比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独立墓穴占地面积（㎡）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合葬</w:t>
            </w: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墓穴占地面积（㎡）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每亩地安置骨灰量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墓园区绿化率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建筑限高</w:t>
            </w:r>
          </w:p>
        </w:tc>
      </w:tr>
      <w:tr w:rsidR="00167305" w:rsidRPr="00167305" w:rsidTr="00167305">
        <w:trPr>
          <w:trHeight w:val="3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C24099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塘前乡公益性公墓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C24099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9998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</w:t>
            </w: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</w:t>
            </w: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</w:t>
            </w: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167305" w:rsidRPr="00167305" w:rsidRDefault="00167305" w:rsidP="00C24099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公墓内的业务、管理、附属用房建筑层数和高度不超过3层和12</w:t>
            </w: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米，骨灰楼堂建筑层数和高度不超过6层和24米</w:t>
            </w:r>
          </w:p>
        </w:tc>
      </w:tr>
      <w:tr w:rsidR="00167305" w:rsidRPr="00167305" w:rsidTr="00167305">
        <w:trPr>
          <w:trHeight w:val="37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葛岭镇公益性公墓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18429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67305" w:rsidRPr="00167305" w:rsidTr="00167305">
        <w:trPr>
          <w:trHeight w:val="3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城关村石林坑公益性公墓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67305" w:rsidRPr="00167305" w:rsidTr="00167305">
        <w:trPr>
          <w:trHeight w:val="37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城峰镇公益性公墓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11990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67305" w:rsidRPr="00167305" w:rsidTr="00167305">
        <w:trPr>
          <w:trHeight w:val="3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清凉镇公益性公墓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4955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67305" w:rsidRPr="00167305" w:rsidTr="00167305">
        <w:trPr>
          <w:trHeight w:val="3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富泉乡公益性公墓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3330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67305" w:rsidRPr="00167305" w:rsidTr="00167305">
        <w:trPr>
          <w:trHeight w:val="3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赤锡乡</w:t>
            </w:r>
            <w:proofErr w:type="gramEnd"/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9873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67305" w:rsidRPr="00167305" w:rsidTr="00167305">
        <w:trPr>
          <w:trHeight w:val="3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梧桐镇西林村公益性公墓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67305" w:rsidRPr="00167305" w:rsidTr="00167305">
        <w:trPr>
          <w:trHeight w:val="3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永泰县</w:t>
            </w:r>
            <w:proofErr w:type="gramStart"/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嵩</w:t>
            </w:r>
            <w:proofErr w:type="gramEnd"/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口镇公益性公墓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16858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67305" w:rsidRPr="00167305" w:rsidTr="00167305">
        <w:trPr>
          <w:trHeight w:val="3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1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洑口乡公益性公墓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9999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67305" w:rsidRPr="00167305" w:rsidTr="00167305">
        <w:trPr>
          <w:trHeight w:val="3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盖洋乡公益性公墓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6660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67305" w:rsidRPr="00167305" w:rsidTr="00167305">
        <w:trPr>
          <w:trHeight w:val="3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长庆镇公益性公墓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9998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67305" w:rsidRPr="00167305" w:rsidTr="00167305">
        <w:trPr>
          <w:trHeight w:val="3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东洋乡</w:t>
            </w:r>
            <w:proofErr w:type="gramEnd"/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5881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67305" w:rsidRPr="00167305" w:rsidTr="00167305">
        <w:trPr>
          <w:trHeight w:val="3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霞拔乡公益性</w:t>
            </w:r>
            <w:proofErr w:type="gramEnd"/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9163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67305" w:rsidRPr="00167305" w:rsidTr="00167305">
        <w:trPr>
          <w:trHeight w:val="3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大洋镇公益性公墓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9832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67305" w:rsidRPr="00167305" w:rsidTr="00167305">
        <w:trPr>
          <w:trHeight w:val="3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同安镇三坪公益性公墓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9990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67305" w:rsidRPr="00167305" w:rsidTr="00167305">
        <w:trPr>
          <w:trHeight w:val="3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盘谷</w:t>
            </w:r>
            <w:proofErr w:type="gramEnd"/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乡公益性公墓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2740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67305" w:rsidRPr="00167305" w:rsidTr="00167305">
        <w:trPr>
          <w:trHeight w:val="3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红星乡公益性公墓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8486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67305" w:rsidRPr="00167305" w:rsidTr="00167305">
        <w:trPr>
          <w:trHeight w:val="3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白云凤</w:t>
            </w:r>
            <w:proofErr w:type="gramStart"/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樟</w:t>
            </w:r>
            <w:proofErr w:type="gramEnd"/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9989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67305" w:rsidRPr="00167305" w:rsidTr="00167305">
        <w:trPr>
          <w:trHeight w:val="3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丹云乡</w:t>
            </w:r>
            <w:proofErr w:type="gramEnd"/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3268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167305" w:rsidRPr="00167305" w:rsidTr="00167305">
        <w:trPr>
          <w:trHeight w:val="3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岭路乡公益性公墓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167305">
              <w:rPr>
                <w:rFonts w:ascii="仿宋" w:eastAsia="仿宋" w:hAnsi="仿宋" w:hint="eastAsia"/>
                <w:color w:val="000000"/>
                <w:sz w:val="22"/>
              </w:rPr>
              <w:t>3330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≤5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≥6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≤0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.8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≥3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167305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≥4</w:t>
            </w:r>
            <w:r w:rsidRPr="00167305">
              <w:rPr>
                <w:rFonts w:ascii="仿宋" w:eastAsia="仿宋" w:hAnsi="仿宋" w:cs="仿宋"/>
                <w:sz w:val="24"/>
                <w:szCs w:val="24"/>
                <w:lang w:bidi="ar"/>
              </w:rPr>
              <w:t>0%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67305" w:rsidRPr="00167305" w:rsidRDefault="00167305" w:rsidP="00167305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</w:tbl>
    <w:p w:rsidR="00592696" w:rsidRPr="0092640A" w:rsidRDefault="00592696">
      <w:pPr>
        <w:rPr>
          <w:rFonts w:hint="eastAsia"/>
        </w:rPr>
      </w:pPr>
    </w:p>
    <w:sectPr w:rsidR="00592696" w:rsidRPr="0092640A" w:rsidSect="00A72C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759" w:rsidRDefault="001C4759" w:rsidP="00D95816">
      <w:r>
        <w:separator/>
      </w:r>
    </w:p>
  </w:endnote>
  <w:endnote w:type="continuationSeparator" w:id="0">
    <w:p w:rsidR="001C4759" w:rsidRDefault="001C4759" w:rsidP="00D9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759" w:rsidRDefault="001C4759" w:rsidP="00D95816">
      <w:r>
        <w:separator/>
      </w:r>
    </w:p>
  </w:footnote>
  <w:footnote w:type="continuationSeparator" w:id="0">
    <w:p w:rsidR="001C4759" w:rsidRDefault="001C4759" w:rsidP="00D95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0A"/>
    <w:rsid w:val="00167305"/>
    <w:rsid w:val="001C4759"/>
    <w:rsid w:val="00592696"/>
    <w:rsid w:val="00713F75"/>
    <w:rsid w:val="0092640A"/>
    <w:rsid w:val="00A72CB3"/>
    <w:rsid w:val="00C24099"/>
    <w:rsid w:val="00D95816"/>
    <w:rsid w:val="00D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B6A5D"/>
  <w15:chartTrackingRefBased/>
  <w15:docId w15:val="{92E5F63B-D582-4571-B085-8D8420B5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4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81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816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A72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EE32-BC71-4D6B-862D-244364AC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2025-04-16T12:12:00Z</dcterms:created>
  <dcterms:modified xsi:type="dcterms:W3CDTF">2025-04-16T13:06:00Z</dcterms:modified>
</cp:coreProperties>
</file>