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0"/>
          <w:szCs w:val="32"/>
          <w:lang w:eastAsia="zh-CN"/>
        </w:rPr>
        <w:t>企业信用承诺书</w:t>
      </w:r>
      <w:r>
        <w:rPr>
          <w:rFonts w:hint="default" w:ascii="Times New Roman" w:hAnsi="Times New Roman" w:eastAsia="仿宋" w:cs="Times New Roman"/>
          <w:lang w:val="en-US" w:eastAsia="zh-CN"/>
        </w:rPr>
        <w:t xml:space="preserve">  </w:t>
      </w:r>
    </w:p>
    <w:p>
      <w:pPr>
        <w:jc w:val="center"/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公司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，统一社会信用代码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申请</w:t>
      </w:r>
      <w:r>
        <w:rPr>
          <w:rFonts w:hint="eastAsia" w:eastAsia="仿宋" w:cs="Times New Roman"/>
          <w:sz w:val="28"/>
          <w:szCs w:val="28"/>
          <w:lang w:eastAsia="zh-CN"/>
        </w:rPr>
        <w:t>《永泰县促进2023年上半年住餐业零售业稳定发展有关措施</w:t>
      </w:r>
      <w:r>
        <w:rPr>
          <w:rFonts w:hint="eastAsia" w:eastAsia="仿宋" w:cs="Times New Roman"/>
          <w:sz w:val="28"/>
          <w:szCs w:val="28"/>
          <w:u w:val="none"/>
          <w:lang w:eastAsia="zh-CN"/>
        </w:rPr>
        <w:t>》</w:t>
      </w:r>
      <w:r>
        <w:rPr>
          <w:rFonts w:hint="eastAsia" w:eastAsia="仿宋" w:cs="Times New Roman"/>
          <w:sz w:val="28"/>
          <w:szCs w:val="28"/>
          <w:u w:val="none"/>
          <w:lang w:val="en-US" w:eastAsia="zh-CN"/>
        </w:rPr>
        <w:t>稳定发展奖励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为加强企业诚信自律，建立企业诚信经营长效机制，营造良好的市场环境，现公开承诺如下：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" w:cs="Times New Roman"/>
          <w:sz w:val="28"/>
          <w:szCs w:val="28"/>
        </w:rPr>
        <w:t>未列入“信用福州”失信名单并经公安部门认定无涉黑涉恶记录。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严格遵守国家法律、法规、规章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</w:rPr>
        <w:t>政策规定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 xml:space="preserve">和安全生产“三项制度” </w:t>
      </w:r>
      <w:r>
        <w:rPr>
          <w:rFonts w:hint="eastAsia" w:eastAsia="仿宋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安全生产责任制、安全生产规章制度、安全操作规程</w:t>
      </w:r>
      <w:r>
        <w:rPr>
          <w:rFonts w:hint="eastAsia" w:eastAsia="仿宋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</w:rPr>
        <w:t>，按照要求规范操作、规范管理，强化自律，诚实守信，不造假、不失信。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保证</w:t>
      </w:r>
      <w:r>
        <w:rPr>
          <w:rFonts w:hint="default" w:ascii="Times New Roman" w:hAnsi="Times New Roman" w:eastAsia="仿宋" w:cs="Times New Roman"/>
          <w:sz w:val="28"/>
          <w:szCs w:val="28"/>
        </w:rPr>
        <w:t>所提供的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仿宋" w:cs="Times New Roman"/>
          <w:sz w:val="28"/>
          <w:szCs w:val="28"/>
        </w:rPr>
        <w:t>资料合法、真实、准确、有效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，且同一项目未获得其他资金支持。如有隐瞒、虚假等不实之处，愿负相应的法律责任，并承担由此产生的一切后果。</w:t>
      </w: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积极参与福州市社会信用体系建设工作，自觉遵守企业信用规章管理制度，共同树立信用自律的道德观念和行业风尚。</w:t>
      </w: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严格遵守报告制度，及时如实地报告有关情况，不瞒报、不虚报。</w:t>
      </w: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自觉接受政府有关部门的监督检查，自觉接受社会、群众、新闻舆论的监督，违法违规失信后将自愿接受约束和惩戒，并依法依规承担相应责任。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</w:t>
      </w:r>
    </w:p>
    <w:p>
      <w:pPr>
        <w:wordWrap/>
        <w:spacing w:line="60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承诺单位（盖章）：          </w:t>
      </w:r>
    </w:p>
    <w:p>
      <w:pPr>
        <w:wordWrap w:val="0"/>
        <w:spacing w:line="600" w:lineRule="exact"/>
        <w:ind w:firstLine="560" w:firstLineChars="20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法定代表人（签字或盖章）：     </w:t>
      </w:r>
    </w:p>
    <w:p>
      <w:pPr>
        <w:ind w:firstLine="5880" w:firstLineChars="210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</w:t>
      </w:r>
      <w:r>
        <w:rPr>
          <w:rFonts w:hint="eastAsia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年    月    日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835DD"/>
    <w:multiLevelType w:val="singleLevel"/>
    <w:tmpl w:val="5EE835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GE5MGU0MjMwMTBlYzc5YWQzNDUxZTk5MTQxMzYifQ=="/>
  </w:docVars>
  <w:rsids>
    <w:rsidRoot w:val="2E0B3C0B"/>
    <w:rsid w:val="025C5B79"/>
    <w:rsid w:val="09E92566"/>
    <w:rsid w:val="18DC31DC"/>
    <w:rsid w:val="199A4A75"/>
    <w:rsid w:val="2E0B3C0B"/>
    <w:rsid w:val="473B5686"/>
    <w:rsid w:val="4DC93363"/>
    <w:rsid w:val="4F1260E5"/>
    <w:rsid w:val="4FEF6016"/>
    <w:rsid w:val="516E0E5A"/>
    <w:rsid w:val="520372EF"/>
    <w:rsid w:val="599D1B32"/>
    <w:rsid w:val="5C367CCA"/>
    <w:rsid w:val="621D5151"/>
    <w:rsid w:val="650543F9"/>
    <w:rsid w:val="675374C2"/>
    <w:rsid w:val="705263D0"/>
    <w:rsid w:val="730E0D22"/>
    <w:rsid w:val="759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521</Characters>
  <Lines>0</Lines>
  <Paragraphs>0</Paragraphs>
  <TotalTime>3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2020-06-12T02:26:00Z</dcterms:created>
  <dc:creator>苾璇</dc:creator>
  <cp:lastModifiedBy>Administrator</cp:lastModifiedBy>
  <dcterms:modified xsi:type="dcterms:W3CDTF">2023-07-14T08:31:51Z</dcterms:modified>
  <dc:title>流通行业企业信用承诺书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362A5135A66841E1B22529DDA5E0515E_13</vt:lpwstr>
  </property>
</Properties>
</file>