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  <w:rPrChange w:id="0" w:author="林建英" w:date="2022-05-05T11:42:38Z"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  <w:rPrChange w:id="1" w:author="林建英" w:date="2022-05-05T11:42:38Z"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  <w:t>附件4</w:t>
      </w:r>
    </w:p>
    <w:p>
      <w:pPr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团购房源意向协议书</w:t>
      </w:r>
    </w:p>
    <w:p>
      <w:pPr>
        <w:spacing w:line="600" w:lineRule="exact"/>
        <w:rPr>
          <w:rFonts w:ascii="宋体" w:hAnsi="宋体" w:eastAsia="宋体" w:cs="宋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永泰县房屋征收中心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邮政编码：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乙方：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邮政编码：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依据《中华人民共和国合同法》及《永泰县征迁安置购买商品房实施方案》及相关法规，甲、乙双方本着自愿、平等及互惠互利的原则，经友好协商，就甲方委托乙方为甲方项目(以下简称“本项目”)提供团购渠道服务事宜，特签订本合同，以供信守。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第一条合同期限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1.1合同期限自2022年月日起至2022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日止。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第二条合作内容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.1合同期内，甲方委托乙方作为本项目在</w:t>
      </w:r>
      <w:r>
        <w:rPr>
          <w:rFonts w:hint="eastAsia" w:ascii="仿宋_GB2312" w:hAnsi="仿宋_GB2312" w:eastAsia="仿宋_GB2312" w:cs="仿宋_GB2312"/>
          <w:sz w:val="32"/>
          <w:szCs w:val="32"/>
        </w:rPr>
        <w:t>永泰县</w:t>
      </w:r>
      <w:r>
        <w:rPr>
          <w:rFonts w:ascii="仿宋_GB2312" w:hAnsi="仿宋_GB2312" w:eastAsia="仿宋_GB2312" w:cs="仿宋_GB2312"/>
          <w:sz w:val="32"/>
          <w:szCs w:val="32"/>
        </w:rPr>
        <w:t>的渠道服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务商，授权乙方组织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《永泰县征迁安置购买商品房实施方案》中符合条件人员</w:t>
      </w:r>
      <w:r>
        <w:rPr>
          <w:rFonts w:ascii="仿宋_GB2312" w:hAnsi="仿宋_GB2312" w:eastAsia="仿宋_GB2312" w:cs="仿宋_GB2312"/>
          <w:sz w:val="32"/>
          <w:szCs w:val="32"/>
        </w:rPr>
        <w:t>参与本项目的房源团购活动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配合甲方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完成征迁户安置购买商品房工作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.2</w:t>
      </w:r>
      <w:r>
        <w:rPr>
          <w:rFonts w:hint="eastAsia" w:ascii="仿宋_GB2312" w:hAnsi="仿宋_GB2312" w:eastAsia="仿宋_GB2312" w:cs="仿宋_GB2312"/>
          <w:sz w:val="32"/>
          <w:szCs w:val="32"/>
        </w:rPr>
        <w:t>本协议签约当天，乙方应提供双方</w:t>
      </w:r>
      <w:r>
        <w:rPr>
          <w:rFonts w:ascii="仿宋_GB2312" w:hAnsi="仿宋_GB2312" w:eastAsia="仿宋_GB2312" w:cs="仿宋_GB2312"/>
          <w:sz w:val="32"/>
          <w:szCs w:val="32"/>
        </w:rPr>
        <w:t>签字盖章的《项目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“一房一价”团购房源优惠</w:t>
      </w:r>
      <w:r>
        <w:rPr>
          <w:rFonts w:ascii="仿宋_GB2312" w:hAnsi="仿宋_GB2312" w:eastAsia="仿宋_GB2312" w:cs="仿宋_GB2312"/>
          <w:sz w:val="32"/>
          <w:szCs w:val="32"/>
        </w:rPr>
        <w:t>销售价格表》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作为本协议附件</w:t>
      </w:r>
      <w:r>
        <w:rPr>
          <w:rFonts w:ascii="仿宋_GB2312" w:hAnsi="仿宋_GB2312" w:eastAsia="仿宋_GB2312" w:cs="仿宋_GB2312"/>
          <w:sz w:val="32"/>
          <w:szCs w:val="32"/>
        </w:rPr>
        <w:t>给到</w:t>
      </w:r>
      <w:r>
        <w:rPr>
          <w:rFonts w:hint="eastAsia" w:ascii="仿宋_GB2312" w:hAnsi="仿宋_GB2312" w:eastAsia="仿宋_GB2312" w:cs="仿宋_GB2312"/>
          <w:sz w:val="32"/>
          <w:szCs w:val="32"/>
        </w:rPr>
        <w:t>甲</w:t>
      </w:r>
      <w:r>
        <w:rPr>
          <w:rFonts w:ascii="仿宋_GB2312" w:hAnsi="仿宋_GB2312" w:eastAsia="仿宋_GB2312" w:cs="仿宋_GB2312"/>
          <w:sz w:val="32"/>
          <w:szCs w:val="32"/>
        </w:rPr>
        <w:t>方，作为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</w:t>
      </w:r>
      <w:r>
        <w:rPr>
          <w:rFonts w:ascii="仿宋_GB2312" w:hAnsi="仿宋_GB2312" w:eastAsia="仿宋_GB2312" w:cs="仿宋_GB2312"/>
          <w:sz w:val="32"/>
          <w:szCs w:val="32"/>
        </w:rPr>
        <w:t>开展团购活动的依据。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.3合同期间内，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甲方认定的符合</w:t>
      </w:r>
      <w:r>
        <w:rPr>
          <w:rFonts w:ascii="仿宋_GB2312" w:hAnsi="仿宋_GB2312" w:eastAsia="仿宋_GB2312" w:cs="仿宋_GB2312"/>
          <w:sz w:val="32"/>
          <w:szCs w:val="32"/>
        </w:rPr>
        <w:t>团购条件的征迁户优惠购买的商品房，与正常销售的商品房享受同样的服务与保障，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具体内容以购买人与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</w:t>
      </w:r>
      <w:r>
        <w:rPr>
          <w:rFonts w:ascii="仿宋_GB2312" w:hAnsi="仿宋_GB2312" w:eastAsia="仿宋_GB2312" w:cs="仿宋_GB2312"/>
          <w:sz w:val="32"/>
          <w:szCs w:val="32"/>
        </w:rPr>
        <w:t>签订的《商品房买卖合同》中的约定为准。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2.4合同期内，乙方不得以高于团购优惠价格向甲方符合条件人员进行销售。</w:t>
      </w:r>
    </w:p>
    <w:p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购房款支付方式按照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《永泰县征迁安置购买商品房实施方案》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中的约定执行。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三、甲方权利与义务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.1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甲方有权根据本协议中的合作内容对乙方的销售行为进行监督，若发现有违反合作内容的，有权追究乙方的法律责任。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四、乙方权利与义务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.1乙方确保自身符合渠道服务的合法资质，若由此产生的纠纷，由乙方全权承担。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.2</w:t>
      </w:r>
      <w:r>
        <w:rPr>
          <w:rFonts w:hint="eastAsia" w:ascii="仿宋_GB2312" w:hAnsi="仿宋_GB2312" w:eastAsia="仿宋_GB2312" w:cs="仿宋_GB2312"/>
          <w:sz w:val="32"/>
          <w:szCs w:val="32"/>
        </w:rPr>
        <w:t>乙</w:t>
      </w:r>
      <w:r>
        <w:rPr>
          <w:rFonts w:ascii="仿宋_GB2312" w:hAnsi="仿宋_GB2312" w:eastAsia="仿宋_GB2312" w:cs="仿宋_GB2312"/>
          <w:sz w:val="32"/>
          <w:szCs w:val="32"/>
        </w:rPr>
        <w:t>方保证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房产</w:t>
      </w:r>
      <w:r>
        <w:rPr>
          <w:rFonts w:ascii="仿宋_GB2312" w:hAnsi="仿宋_GB2312" w:eastAsia="仿宋_GB2312" w:cs="仿宋_GB2312"/>
          <w:sz w:val="32"/>
          <w:szCs w:val="32"/>
        </w:rPr>
        <w:t>项目权属清楚，具有项目销售许可证等法定的上市销售所需的所有证照;所提供的房源信息符合法律规定，手续完备，无任何产权争议。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3乙方不得以甲方的名义</w:t>
      </w:r>
      <w:r>
        <w:rPr>
          <w:rFonts w:ascii="仿宋_GB2312" w:hAnsi="仿宋_GB2312" w:eastAsia="仿宋_GB2312" w:cs="仿宋_GB2312"/>
          <w:sz w:val="32"/>
          <w:szCs w:val="32"/>
        </w:rPr>
        <w:t>进行本合同约定范围之外的业务活动。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五、违约责任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.1 合同签定后，双方应共同履行、共同遵守，任何违反本合同约定的行为均属违约行为，守约方有权迫究对方违约责任并承机相应赔偿。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.2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ascii="仿宋_GB2312" w:hAnsi="仿宋_GB2312" w:eastAsia="仿宋_GB2312" w:cs="仿宋_GB2312"/>
          <w:sz w:val="32"/>
          <w:szCs w:val="32"/>
        </w:rPr>
        <w:t>于不可抗力的因素致使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ascii="仿宋_GB2312" w:hAnsi="仿宋_GB2312" w:eastAsia="仿宋_GB2312" w:cs="仿宋_GB2312"/>
          <w:sz w:val="32"/>
          <w:szCs w:val="32"/>
        </w:rPr>
        <w:t>合同无法履行，甲乙双方互不承担任何责任，双方另行协商解决。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六、其他约定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.1在本合同有效期内，未经过双方书面同意，任何一方不得擅自修改、变更本合同的内容。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.2本合同履行过程中出现的纠纷，甲、乙双方应友好协商解决并书面确认。若双方协商不成，则任何一方可向被告所在地法院提起诉讼。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.3合同未尽事宜，双方可另行协商，如有需要，双方可另立补充协议，补充协议与本合同具有同样法律效力。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.4本合同及其所有附件均为本合同不可分割之组成部分。甲乙双方对本合同附件均应进行盖章。本合同及其附件一式四份，甲乙双方各执二份，盖章后立即生效。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甲方(盖章):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乙方(盖章)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授权代表人: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授权代表人: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签约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期: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签约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期: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建英">
    <w15:presenceInfo w15:providerId="None" w15:userId="林建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B6F"/>
    <w:rsid w:val="00437786"/>
    <w:rsid w:val="004C26A8"/>
    <w:rsid w:val="00BE446D"/>
    <w:rsid w:val="00F65B6F"/>
    <w:rsid w:val="0543070D"/>
    <w:rsid w:val="05D755B7"/>
    <w:rsid w:val="0EB431A3"/>
    <w:rsid w:val="2DE916B7"/>
    <w:rsid w:val="76DE70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</Words>
  <Characters>969</Characters>
  <Lines>8</Lines>
  <Paragraphs>2</Paragraphs>
  <TotalTime>2</TotalTime>
  <ScaleCrop>false</ScaleCrop>
  <LinksUpToDate>false</LinksUpToDate>
  <CharactersWithSpaces>1137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2022-03-02T10:19:00Z</dcterms:created>
  <dc:creator>k</dc:creator>
  <cp:lastModifiedBy>林建英</cp:lastModifiedBy>
  <cp:lastPrinted>2022-03-02T15:40:00Z</cp:lastPrinted>
  <dcterms:modified xsi:type="dcterms:W3CDTF">2022-05-05T11:42:49Z</dcterms:modified>
  <dc:title>附件4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2F2B43376B10427392307EA80EF1E692</vt:lpwstr>
  </property>
</Properties>
</file>