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4A87C">
      <w:pPr>
        <w:pStyle w:val="2"/>
        <w:ind w:left="0" w:leftChars="0" w:firstLine="361" w:firstLineChars="100"/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36"/>
          <w:szCs w:val="36"/>
          <w:lang w:eastAsia="zh-CN"/>
        </w:rPr>
      </w:pPr>
      <w:bookmarkStart w:id="0" w:name="_GoBack"/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36"/>
          <w:szCs w:val="36"/>
          <w:lang w:val="en-US" w:eastAsia="zh-CN" w:bidi="ar-SA"/>
        </w:rPr>
        <w:t>永泰县2025年农作物秸秆综合利用（秸秆生物反应堆）项目</w:t>
      </w:r>
      <w:r>
        <w:rPr>
          <w:rFonts w:hint="eastAsia" w:asciiTheme="majorEastAsia" w:hAnsiTheme="majorEastAsia" w:eastAsiaTheme="majorEastAsia" w:cstheme="majorEastAsia"/>
          <w:b/>
          <w:bCs/>
          <w:kern w:val="1"/>
          <w:sz w:val="36"/>
          <w:szCs w:val="36"/>
          <w:lang w:val="en-US" w:eastAsia="zh-CN"/>
        </w:rPr>
        <w:t>验收情况表</w:t>
      </w:r>
    </w:p>
    <w:bookmarkEnd w:id="0"/>
    <w:tbl>
      <w:tblPr>
        <w:tblStyle w:val="4"/>
        <w:tblpPr w:leftFromText="180" w:rightFromText="180" w:vertAnchor="text" w:horzAnchor="page" w:tblpX="1333" w:tblpY="27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1962"/>
        <w:gridCol w:w="1116"/>
        <w:gridCol w:w="1266"/>
        <w:gridCol w:w="3655"/>
        <w:gridCol w:w="1143"/>
        <w:gridCol w:w="1225"/>
        <w:gridCol w:w="1586"/>
        <w:gridCol w:w="1586"/>
      </w:tblGrid>
      <w:tr w14:paraId="27FE1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</w:trPr>
        <w:tc>
          <w:tcPr>
            <w:tcW w:w="631" w:type="dxa"/>
            <w:vAlign w:val="center"/>
          </w:tcPr>
          <w:p w14:paraId="493F0419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962" w:type="dxa"/>
            <w:vAlign w:val="center"/>
          </w:tcPr>
          <w:p w14:paraId="0BF6F44E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承担单位</w:t>
            </w:r>
          </w:p>
        </w:tc>
        <w:tc>
          <w:tcPr>
            <w:tcW w:w="1116" w:type="dxa"/>
            <w:vAlign w:val="center"/>
          </w:tcPr>
          <w:p w14:paraId="139C6256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建设地点</w:t>
            </w:r>
          </w:p>
        </w:tc>
        <w:tc>
          <w:tcPr>
            <w:tcW w:w="1266" w:type="dxa"/>
            <w:vAlign w:val="center"/>
          </w:tcPr>
          <w:p w14:paraId="5927B200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3655" w:type="dxa"/>
            <w:vAlign w:val="center"/>
          </w:tcPr>
          <w:p w14:paraId="11AFEF82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项目验收建设内容</w:t>
            </w:r>
          </w:p>
        </w:tc>
        <w:tc>
          <w:tcPr>
            <w:tcW w:w="1143" w:type="dxa"/>
            <w:vAlign w:val="center"/>
          </w:tcPr>
          <w:p w14:paraId="42F69AE3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申请面积（亩）</w:t>
            </w:r>
          </w:p>
        </w:tc>
        <w:tc>
          <w:tcPr>
            <w:tcW w:w="1225" w:type="dxa"/>
            <w:vAlign w:val="center"/>
          </w:tcPr>
          <w:p w14:paraId="7A336278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申请补助（万元）</w:t>
            </w:r>
          </w:p>
        </w:tc>
        <w:tc>
          <w:tcPr>
            <w:tcW w:w="1586" w:type="dxa"/>
            <w:vAlign w:val="center"/>
          </w:tcPr>
          <w:p w14:paraId="0771E4B7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验收面积（亩）</w:t>
            </w:r>
          </w:p>
        </w:tc>
        <w:tc>
          <w:tcPr>
            <w:tcW w:w="1586" w:type="dxa"/>
            <w:vAlign w:val="center"/>
          </w:tcPr>
          <w:p w14:paraId="28A7EA85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补助金额（万元）</w:t>
            </w:r>
          </w:p>
        </w:tc>
      </w:tr>
      <w:tr w14:paraId="33CF3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631" w:type="dxa"/>
            <w:vAlign w:val="center"/>
          </w:tcPr>
          <w:p w14:paraId="14B75116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962" w:type="dxa"/>
            <w:vAlign w:val="center"/>
          </w:tcPr>
          <w:p w14:paraId="2D474157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永泰县洑口理宜家庭农场</w:t>
            </w:r>
          </w:p>
        </w:tc>
        <w:tc>
          <w:tcPr>
            <w:tcW w:w="1116" w:type="dxa"/>
            <w:vAlign w:val="center"/>
          </w:tcPr>
          <w:p w14:paraId="02A585B2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洑口乡梧村村</w:t>
            </w:r>
          </w:p>
        </w:tc>
        <w:tc>
          <w:tcPr>
            <w:tcW w:w="1266" w:type="dxa"/>
            <w:vAlign w:val="center"/>
          </w:tcPr>
          <w:p w14:paraId="34A10923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秸秆生物反应堆</w:t>
            </w:r>
          </w:p>
        </w:tc>
        <w:tc>
          <w:tcPr>
            <w:tcW w:w="3655" w:type="dxa"/>
            <w:vAlign w:val="center"/>
          </w:tcPr>
          <w:p w14:paraId="2C011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项目实施面积为30亩，按照0.1立方米（长50cm×宽50cm×高40cm）规格共挖沟穴1554个（1554×40=62160），每亩挖沟穴均达到50个。</w:t>
            </w:r>
          </w:p>
        </w:tc>
        <w:tc>
          <w:tcPr>
            <w:tcW w:w="1143" w:type="dxa"/>
            <w:vAlign w:val="center"/>
          </w:tcPr>
          <w:p w14:paraId="5E917812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30亩</w:t>
            </w:r>
          </w:p>
        </w:tc>
        <w:tc>
          <w:tcPr>
            <w:tcW w:w="1225" w:type="dxa"/>
            <w:vAlign w:val="center"/>
          </w:tcPr>
          <w:p w14:paraId="0493482B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6万元</w:t>
            </w:r>
          </w:p>
        </w:tc>
        <w:tc>
          <w:tcPr>
            <w:tcW w:w="1586" w:type="dxa"/>
            <w:vAlign w:val="center"/>
          </w:tcPr>
          <w:p w14:paraId="38755839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30亩</w:t>
            </w:r>
          </w:p>
        </w:tc>
        <w:tc>
          <w:tcPr>
            <w:tcW w:w="1586" w:type="dxa"/>
            <w:vAlign w:val="center"/>
          </w:tcPr>
          <w:p w14:paraId="6A1168AC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6万元</w:t>
            </w:r>
          </w:p>
        </w:tc>
      </w:tr>
      <w:tr w14:paraId="5507A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631" w:type="dxa"/>
            <w:vAlign w:val="center"/>
          </w:tcPr>
          <w:p w14:paraId="06CF87CD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962" w:type="dxa"/>
            <w:vAlign w:val="center"/>
          </w:tcPr>
          <w:p w14:paraId="67B54FCA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永泰石马山家庭农场</w:t>
            </w:r>
          </w:p>
        </w:tc>
        <w:tc>
          <w:tcPr>
            <w:tcW w:w="1116" w:type="dxa"/>
            <w:vAlign w:val="center"/>
          </w:tcPr>
          <w:p w14:paraId="5F37667F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葛岭镇台口村</w:t>
            </w:r>
          </w:p>
        </w:tc>
        <w:tc>
          <w:tcPr>
            <w:tcW w:w="1266" w:type="dxa"/>
            <w:vAlign w:val="center"/>
          </w:tcPr>
          <w:p w14:paraId="36DC0DFB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秸秆生物反应堆</w:t>
            </w:r>
          </w:p>
        </w:tc>
        <w:tc>
          <w:tcPr>
            <w:tcW w:w="3655" w:type="dxa"/>
            <w:vAlign w:val="center"/>
          </w:tcPr>
          <w:p w14:paraId="20291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项目实施面积为65亩，按照0.1立方米（长50cm×宽50cm×高40cm）规格共挖沟穴2232个（2232×40=89280），每亩挖沟穴均达到30个。</w:t>
            </w:r>
          </w:p>
        </w:tc>
        <w:tc>
          <w:tcPr>
            <w:tcW w:w="1143" w:type="dxa"/>
            <w:vAlign w:val="center"/>
          </w:tcPr>
          <w:p w14:paraId="24BCD30E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65亩</w:t>
            </w:r>
          </w:p>
        </w:tc>
        <w:tc>
          <w:tcPr>
            <w:tcW w:w="1225" w:type="dxa"/>
            <w:vAlign w:val="center"/>
          </w:tcPr>
          <w:p w14:paraId="6B4DB443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13万元</w:t>
            </w:r>
          </w:p>
        </w:tc>
        <w:tc>
          <w:tcPr>
            <w:tcW w:w="1586" w:type="dxa"/>
            <w:vAlign w:val="center"/>
          </w:tcPr>
          <w:p w14:paraId="770A3F43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65亩</w:t>
            </w:r>
          </w:p>
        </w:tc>
        <w:tc>
          <w:tcPr>
            <w:tcW w:w="1586" w:type="dxa"/>
            <w:vAlign w:val="center"/>
          </w:tcPr>
          <w:p w14:paraId="64D8F474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8.928万元</w:t>
            </w:r>
          </w:p>
        </w:tc>
      </w:tr>
      <w:tr w14:paraId="23E96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631" w:type="dxa"/>
            <w:vAlign w:val="center"/>
          </w:tcPr>
          <w:p w14:paraId="5E1DEFC1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962" w:type="dxa"/>
            <w:vAlign w:val="center"/>
          </w:tcPr>
          <w:p w14:paraId="2A3D8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福州广农农业科技发展有限公司</w:t>
            </w:r>
          </w:p>
        </w:tc>
        <w:tc>
          <w:tcPr>
            <w:tcW w:w="1116" w:type="dxa"/>
            <w:vAlign w:val="center"/>
          </w:tcPr>
          <w:p w14:paraId="368FE0B7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红星乡红星村</w:t>
            </w:r>
          </w:p>
        </w:tc>
        <w:tc>
          <w:tcPr>
            <w:tcW w:w="1266" w:type="dxa"/>
            <w:vAlign w:val="center"/>
          </w:tcPr>
          <w:p w14:paraId="1C944B9B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秸秆生物反应堆</w:t>
            </w:r>
          </w:p>
        </w:tc>
        <w:tc>
          <w:tcPr>
            <w:tcW w:w="3655" w:type="dxa"/>
            <w:vAlign w:val="center"/>
          </w:tcPr>
          <w:p w14:paraId="327F8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项目实施面积为30亩，按照0.2立方米（长80cm×宽50cm×高50cm）规格共挖沟穴781个（781×80=62480），每亩挖沟穴均达到25个。</w:t>
            </w:r>
          </w:p>
        </w:tc>
        <w:tc>
          <w:tcPr>
            <w:tcW w:w="1143" w:type="dxa"/>
            <w:vAlign w:val="center"/>
          </w:tcPr>
          <w:p w14:paraId="3C9C5BA2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30亩</w:t>
            </w:r>
          </w:p>
        </w:tc>
        <w:tc>
          <w:tcPr>
            <w:tcW w:w="1225" w:type="dxa"/>
            <w:vAlign w:val="center"/>
          </w:tcPr>
          <w:p w14:paraId="51E55A68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65万元</w:t>
            </w:r>
          </w:p>
        </w:tc>
        <w:tc>
          <w:tcPr>
            <w:tcW w:w="1586" w:type="dxa"/>
            <w:vAlign w:val="center"/>
          </w:tcPr>
          <w:p w14:paraId="379B3361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30亩</w:t>
            </w:r>
          </w:p>
        </w:tc>
        <w:tc>
          <w:tcPr>
            <w:tcW w:w="1586" w:type="dxa"/>
            <w:vAlign w:val="center"/>
          </w:tcPr>
          <w:p w14:paraId="6FB34FC0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6万元</w:t>
            </w:r>
          </w:p>
        </w:tc>
      </w:tr>
    </w:tbl>
    <w:p w14:paraId="38CAFDD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8E2A24"/>
    <w:rsid w:val="06252291"/>
    <w:rsid w:val="2B7431C7"/>
    <w:rsid w:val="2DBC6744"/>
    <w:rsid w:val="33050405"/>
    <w:rsid w:val="35521C81"/>
    <w:rsid w:val="35D00DF7"/>
    <w:rsid w:val="365A7F9B"/>
    <w:rsid w:val="40F208DD"/>
    <w:rsid w:val="468E2A24"/>
    <w:rsid w:val="4747300F"/>
    <w:rsid w:val="505F5C12"/>
    <w:rsid w:val="597C5892"/>
    <w:rsid w:val="5FA4318E"/>
    <w:rsid w:val="69BA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qFormat/>
    <w:uiPriority w:val="0"/>
    <w:pPr>
      <w:ind w:firstLine="420" w:firstLineChars="200"/>
    </w:p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341</Words>
  <Characters>432</Characters>
  <Lines>0</Lines>
  <Paragraphs>0</Paragraphs>
  <TotalTime>0</TotalTime>
  <ScaleCrop>false</ScaleCrop>
  <LinksUpToDate>false</LinksUpToDate>
  <CharactersWithSpaces>432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2026-04-17T00:47:00Z</dcterms:created>
  <dc:creator>...</dc:creator>
  <cp:lastModifiedBy>文</cp:lastModifiedBy>
  <cp:lastPrinted>2026-06-08T08:32:29Z</cp:lastPrinted>
  <dcterms:modified xsi:type="dcterms:W3CDTF">2026-06-08T08:32:46Z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2FF91DA6DA6F41C5A14ACB0EEA79DC03_13</vt:lpwstr>
  </property>
  <property fmtid="{D5CDD505-2E9C-101B-9397-08002B2CF9AE}" pid="4" name="KSOTemplateDocerSaveRecord">
    <vt:lpwstr>eyJoZGlkIjoiYTI0ZmE1YzYyOGYzYTdhNDc5ODA4NjcwODI2MTM5MWMiLCJ1c2VySWQiOiIxMzE0OTA1MTI2In0=</vt:lpwstr>
  </property>
</Properties>
</file>